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84" w:rsidRPr="00314C64" w:rsidRDefault="00DF6384" w:rsidP="00DF63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4C64">
        <w:rPr>
          <w:rFonts w:ascii="Times New Roman" w:hAnsi="Times New Roman" w:cs="Times New Roman"/>
          <w:sz w:val="28"/>
          <w:szCs w:val="28"/>
        </w:rPr>
        <w:t>ПИРОВСКИЙ РАЙОННЫЙ СОВЕТ ДЕПУТАТОВ</w:t>
      </w:r>
    </w:p>
    <w:p w:rsidR="00DF6384" w:rsidRDefault="00DF6384" w:rsidP="00DF63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DF6384" w:rsidRPr="00314C64" w:rsidRDefault="00DF6384" w:rsidP="00DF63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ПИРОВСКИЙ РАЙОН</w:t>
      </w:r>
    </w:p>
    <w:p w:rsidR="00DF6384" w:rsidRPr="00314C64" w:rsidRDefault="00DF6384" w:rsidP="00DF63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6384" w:rsidRPr="002321C9" w:rsidRDefault="00DF6384" w:rsidP="00DF63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1C9">
        <w:rPr>
          <w:rFonts w:ascii="Times New Roman" w:hAnsi="Times New Roman" w:cs="Times New Roman"/>
          <w:sz w:val="32"/>
          <w:szCs w:val="32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DF6384" w:rsidRPr="00DF6384" w:rsidTr="004D6561">
        <w:tc>
          <w:tcPr>
            <w:tcW w:w="3190" w:type="dxa"/>
          </w:tcPr>
          <w:p w:rsidR="003A0DDE" w:rsidRDefault="003A0DDE" w:rsidP="00C53E7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F6384" w:rsidRPr="00DF6384" w:rsidRDefault="003A0DDE" w:rsidP="00C53E7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20.11.</w:t>
            </w:r>
            <w:r w:rsidR="00DF6384"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53E7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DF6384"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DF6384" w:rsidRPr="00DF6384" w:rsidRDefault="00DF6384" w:rsidP="004D65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.П</w:t>
            </w:r>
            <w:proofErr w:type="gramEnd"/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ировское</w:t>
            </w:r>
          </w:p>
        </w:tc>
        <w:tc>
          <w:tcPr>
            <w:tcW w:w="3191" w:type="dxa"/>
          </w:tcPr>
          <w:p w:rsidR="003A0DDE" w:rsidRDefault="003A0DDE" w:rsidP="003A0DD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6384" w:rsidRPr="00DF6384" w:rsidRDefault="00DF6384" w:rsidP="003A0DD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3A0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54-354р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</w:p>
        </w:tc>
      </w:tr>
    </w:tbl>
    <w:p w:rsidR="00DF6384" w:rsidRPr="00DF6384" w:rsidRDefault="00DF6384" w:rsidP="00DF63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703"/>
      </w:tblGrid>
      <w:tr w:rsidR="00DF6384" w:rsidRPr="00DF6384" w:rsidTr="004D6561">
        <w:tc>
          <w:tcPr>
            <w:tcW w:w="5868" w:type="dxa"/>
          </w:tcPr>
          <w:p w:rsidR="00DF6384" w:rsidRPr="00DF6384" w:rsidRDefault="00DF6384" w:rsidP="004D65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Пировского районного </w:t>
            </w:r>
            <w:r w:rsidR="003A0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Совета </w:t>
            </w:r>
            <w:r w:rsidR="003A0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депутатов </w:t>
            </w:r>
            <w:r w:rsidR="003A0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3A0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18.11.2011 №</w:t>
            </w:r>
            <w:r w:rsidR="003A0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24-139р </w:t>
            </w:r>
            <w:r w:rsidR="003A0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</w:t>
            </w:r>
            <w:r w:rsidR="003A0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</w:t>
            </w:r>
            <w:r w:rsidR="003A0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Положения о бюджетном </w:t>
            </w:r>
            <w:r w:rsidR="003A0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процессе</w:t>
            </w:r>
            <w:r w:rsidR="003A0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="003A0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Пировском </w:t>
            </w:r>
            <w:r w:rsidR="003A0D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районе»</w:t>
            </w:r>
          </w:p>
        </w:tc>
        <w:tc>
          <w:tcPr>
            <w:tcW w:w="3703" w:type="dxa"/>
          </w:tcPr>
          <w:p w:rsidR="00DF6384" w:rsidRPr="00DF6384" w:rsidRDefault="00DF6384" w:rsidP="004D65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F6384" w:rsidRPr="00DF6384" w:rsidRDefault="00DF6384" w:rsidP="00DF6384">
      <w:pPr>
        <w:rPr>
          <w:sz w:val="28"/>
          <w:szCs w:val="28"/>
        </w:rPr>
      </w:pPr>
    </w:p>
    <w:p w:rsidR="00DF6384" w:rsidRPr="000D1053" w:rsidRDefault="00DF6384" w:rsidP="00DF6384">
      <w:pPr>
        <w:jc w:val="both"/>
        <w:rPr>
          <w:sz w:val="28"/>
          <w:szCs w:val="28"/>
        </w:rPr>
      </w:pPr>
      <w:r w:rsidRPr="00DF6384">
        <w:rPr>
          <w:sz w:val="28"/>
          <w:szCs w:val="28"/>
        </w:rPr>
        <w:t xml:space="preserve"> </w:t>
      </w:r>
      <w:r w:rsidRPr="00DF6384">
        <w:rPr>
          <w:sz w:val="28"/>
          <w:szCs w:val="28"/>
        </w:rPr>
        <w:tab/>
      </w:r>
      <w:r w:rsidRPr="000D1053">
        <w:rPr>
          <w:sz w:val="28"/>
          <w:szCs w:val="28"/>
        </w:rPr>
        <w:t xml:space="preserve">В соответствии с Бюджетным кодексом Российской Федерации и на основании </w:t>
      </w:r>
      <w:r w:rsidR="00AA62FB">
        <w:rPr>
          <w:sz w:val="28"/>
          <w:szCs w:val="28"/>
        </w:rPr>
        <w:t xml:space="preserve">пункта 15 </w:t>
      </w:r>
      <w:r w:rsidRPr="000D1053">
        <w:rPr>
          <w:sz w:val="28"/>
          <w:szCs w:val="28"/>
        </w:rPr>
        <w:t>статьи 22 Устава Пировского района</w:t>
      </w:r>
      <w:r w:rsidR="003A0DDE">
        <w:rPr>
          <w:sz w:val="28"/>
          <w:szCs w:val="28"/>
        </w:rPr>
        <w:t xml:space="preserve"> Красноярского края, </w:t>
      </w:r>
      <w:r w:rsidRPr="000D1053">
        <w:rPr>
          <w:sz w:val="28"/>
          <w:szCs w:val="28"/>
        </w:rPr>
        <w:t xml:space="preserve"> Пировский районный Совет </w:t>
      </w:r>
      <w:r w:rsidR="003A0DDE">
        <w:rPr>
          <w:sz w:val="28"/>
          <w:szCs w:val="28"/>
        </w:rPr>
        <w:t xml:space="preserve">депутатов </w:t>
      </w:r>
      <w:r w:rsidRPr="003A0DDE">
        <w:rPr>
          <w:b/>
          <w:sz w:val="28"/>
          <w:szCs w:val="28"/>
        </w:rPr>
        <w:t>РЕШИЛ</w:t>
      </w:r>
      <w:r w:rsidRPr="000D1053">
        <w:rPr>
          <w:sz w:val="28"/>
          <w:szCs w:val="28"/>
        </w:rPr>
        <w:t>:</w:t>
      </w:r>
    </w:p>
    <w:p w:rsidR="002F04E8" w:rsidRPr="009A2B4F" w:rsidRDefault="002F04E8" w:rsidP="00DF6384">
      <w:pPr>
        <w:ind w:firstLine="708"/>
        <w:jc w:val="both"/>
        <w:rPr>
          <w:b/>
          <w:sz w:val="28"/>
          <w:szCs w:val="28"/>
        </w:rPr>
      </w:pPr>
      <w:r w:rsidRPr="009A2B4F">
        <w:rPr>
          <w:b/>
          <w:sz w:val="28"/>
          <w:szCs w:val="28"/>
        </w:rPr>
        <w:t xml:space="preserve">Статья </w:t>
      </w:r>
      <w:r w:rsidR="008F7CE0" w:rsidRPr="009A2B4F">
        <w:rPr>
          <w:b/>
          <w:sz w:val="28"/>
          <w:szCs w:val="28"/>
        </w:rPr>
        <w:t>1.</w:t>
      </w:r>
    </w:p>
    <w:p w:rsidR="00DF6384" w:rsidRPr="000D1053" w:rsidRDefault="00DF6384" w:rsidP="00DF6384">
      <w:pPr>
        <w:ind w:firstLine="708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Внести в решение Пировского районного Совета депутатов от 18.11.2011 №24-139р «Об утверждении Положения о бюджетном процессе в Пировском районе» следующие изменения:</w:t>
      </w:r>
    </w:p>
    <w:p w:rsidR="009B6512" w:rsidRDefault="00DF6384" w:rsidP="00DF638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1053">
        <w:rPr>
          <w:sz w:val="28"/>
          <w:szCs w:val="28"/>
        </w:rPr>
        <w:t>1</w:t>
      </w:r>
      <w:r w:rsidR="008F7CE0" w:rsidRPr="000D1053">
        <w:rPr>
          <w:sz w:val="28"/>
          <w:szCs w:val="28"/>
        </w:rPr>
        <w:t>.</w:t>
      </w:r>
      <w:r w:rsidRPr="000D1053">
        <w:rPr>
          <w:sz w:val="28"/>
          <w:szCs w:val="28"/>
        </w:rPr>
        <w:t xml:space="preserve"> </w:t>
      </w:r>
      <w:r w:rsidR="00297B9B" w:rsidRPr="000D1053">
        <w:rPr>
          <w:sz w:val="28"/>
          <w:szCs w:val="28"/>
        </w:rPr>
        <w:t>в</w:t>
      </w:r>
      <w:r w:rsidRPr="000D1053">
        <w:rPr>
          <w:sz w:val="28"/>
          <w:szCs w:val="28"/>
        </w:rPr>
        <w:t xml:space="preserve"> </w:t>
      </w:r>
      <w:r w:rsidR="009B6512">
        <w:rPr>
          <w:sz w:val="28"/>
          <w:szCs w:val="28"/>
        </w:rPr>
        <w:t xml:space="preserve">разделе 2 </w:t>
      </w:r>
      <w:r w:rsidRPr="000D1053">
        <w:rPr>
          <w:sz w:val="28"/>
          <w:szCs w:val="28"/>
        </w:rPr>
        <w:t>Положени</w:t>
      </w:r>
      <w:r w:rsidR="009B6512">
        <w:rPr>
          <w:sz w:val="28"/>
          <w:szCs w:val="28"/>
        </w:rPr>
        <w:t>я</w:t>
      </w:r>
      <w:r w:rsidRPr="000D1053">
        <w:rPr>
          <w:sz w:val="28"/>
          <w:szCs w:val="28"/>
        </w:rPr>
        <w:t xml:space="preserve"> </w:t>
      </w:r>
    </w:p>
    <w:p w:rsidR="00EA1967" w:rsidRDefault="009B6512" w:rsidP="00DF638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A19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r w:rsidR="00AA62FB">
        <w:rPr>
          <w:sz w:val="28"/>
          <w:szCs w:val="28"/>
        </w:rPr>
        <w:t>8</w:t>
      </w:r>
      <w:r w:rsidR="00EA1967">
        <w:rPr>
          <w:sz w:val="28"/>
          <w:szCs w:val="28"/>
        </w:rPr>
        <w:t>:</w:t>
      </w:r>
    </w:p>
    <w:p w:rsidR="00EA1967" w:rsidRDefault="009B6512" w:rsidP="00EA1967">
      <w:pPr>
        <w:tabs>
          <w:tab w:val="left" w:pos="14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EA1967" w:rsidRPr="000D1053">
        <w:rPr>
          <w:sz w:val="28"/>
          <w:szCs w:val="28"/>
        </w:rPr>
        <w:t xml:space="preserve"> </w:t>
      </w:r>
      <w:r w:rsidR="00EA1967">
        <w:rPr>
          <w:sz w:val="28"/>
          <w:szCs w:val="28"/>
        </w:rPr>
        <w:t>«т</w:t>
      </w:r>
      <w:proofErr w:type="gramStart"/>
      <w:r w:rsidR="00EA1967">
        <w:rPr>
          <w:sz w:val="28"/>
          <w:szCs w:val="28"/>
          <w:vertAlign w:val="superscript"/>
        </w:rPr>
        <w:t>6</w:t>
      </w:r>
      <w:proofErr w:type="gramEnd"/>
      <w:r w:rsidR="00EA1967">
        <w:rPr>
          <w:sz w:val="28"/>
          <w:szCs w:val="28"/>
        </w:rPr>
        <w:t xml:space="preserve">» </w:t>
      </w:r>
      <w:r w:rsidR="00EA1967" w:rsidRPr="000D1053">
        <w:rPr>
          <w:sz w:val="28"/>
          <w:szCs w:val="28"/>
        </w:rPr>
        <w:t xml:space="preserve"> изложить в следующей редакции:</w:t>
      </w:r>
    </w:p>
    <w:p w:rsidR="00EA1967" w:rsidRPr="000D1053" w:rsidRDefault="00EA1967" w:rsidP="00EA1967">
      <w:pPr>
        <w:tabs>
          <w:tab w:val="left" w:pos="1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«т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  <w:r w:rsidR="002A319B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устанавливает порядок  проведения и критерии оценки эффективности реализации муниципальных программ»;</w:t>
      </w:r>
    </w:p>
    <w:p w:rsidR="00DF6384" w:rsidRPr="000D1053" w:rsidRDefault="00AA62FB" w:rsidP="00DF638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дополнить </w:t>
      </w:r>
      <w:r w:rsidR="009B6512">
        <w:rPr>
          <w:sz w:val="28"/>
          <w:szCs w:val="28"/>
        </w:rPr>
        <w:t>абзацами</w:t>
      </w:r>
      <w:r w:rsidR="002A3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«т</w:t>
      </w:r>
      <w:proofErr w:type="gramStart"/>
      <w:r>
        <w:rPr>
          <w:sz w:val="28"/>
          <w:szCs w:val="28"/>
          <w:vertAlign w:val="superscript"/>
        </w:rPr>
        <w:t>7</w:t>
      </w:r>
      <w:proofErr w:type="gramEnd"/>
      <w:r>
        <w:rPr>
          <w:sz w:val="28"/>
          <w:szCs w:val="28"/>
        </w:rPr>
        <w:t>»</w:t>
      </w:r>
      <w:r w:rsidR="002A31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A319B">
        <w:rPr>
          <w:sz w:val="28"/>
          <w:szCs w:val="28"/>
        </w:rPr>
        <w:t>«т</w:t>
      </w:r>
      <w:r w:rsidR="002A319B">
        <w:rPr>
          <w:sz w:val="28"/>
          <w:szCs w:val="28"/>
          <w:vertAlign w:val="superscript"/>
        </w:rPr>
        <w:t>8</w:t>
      </w:r>
      <w:r w:rsidR="002A319B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</w:t>
      </w:r>
      <w:r w:rsidR="00DF6384" w:rsidRPr="000D1053">
        <w:rPr>
          <w:sz w:val="28"/>
          <w:szCs w:val="28"/>
        </w:rPr>
        <w:t>:</w:t>
      </w:r>
    </w:p>
    <w:p w:rsidR="00EA1967" w:rsidRPr="00EA1967" w:rsidRDefault="008F7CE0" w:rsidP="00EA1967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967">
        <w:rPr>
          <w:rFonts w:ascii="Times New Roman" w:hAnsi="Times New Roman" w:cs="Times New Roman"/>
          <w:sz w:val="28"/>
          <w:szCs w:val="28"/>
        </w:rPr>
        <w:t xml:space="preserve">        </w:t>
      </w:r>
      <w:r w:rsidR="00EA1967">
        <w:rPr>
          <w:rFonts w:ascii="Times New Roman" w:hAnsi="Times New Roman" w:cs="Times New Roman"/>
          <w:sz w:val="28"/>
          <w:szCs w:val="28"/>
        </w:rPr>
        <w:t xml:space="preserve"> </w:t>
      </w:r>
      <w:r w:rsidR="00EA1967" w:rsidRP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EA1967">
        <w:rPr>
          <w:sz w:val="28"/>
          <w:szCs w:val="28"/>
        </w:rPr>
        <w:t>«т</w:t>
      </w:r>
      <w:proofErr w:type="gramStart"/>
      <w:r w:rsidR="00EA1967">
        <w:rPr>
          <w:sz w:val="28"/>
          <w:szCs w:val="28"/>
          <w:vertAlign w:val="superscript"/>
        </w:rPr>
        <w:t>7</w:t>
      </w:r>
      <w:proofErr w:type="gramEnd"/>
      <w:r w:rsidR="002A319B">
        <w:rPr>
          <w:sz w:val="28"/>
          <w:szCs w:val="28"/>
        </w:rPr>
        <w:t>)</w:t>
      </w:r>
      <w:r w:rsidR="00EA1967">
        <w:rPr>
          <w:sz w:val="28"/>
          <w:szCs w:val="28"/>
        </w:rPr>
        <w:t xml:space="preserve"> </w:t>
      </w:r>
      <w:r w:rsidR="00EA1967" w:rsidRP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  в  соответствии  с  </w:t>
      </w:r>
      <w:r w:rsid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Пировского районного Совета депутатов</w:t>
      </w:r>
      <w:r w:rsidR="00EA1967" w:rsidRP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районном</w:t>
      </w:r>
      <w:r w:rsidR="00EA1967" w:rsidRP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бюджете</w:t>
      </w:r>
      <w:r w:rsid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1967" w:rsidRP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 предоставления субсидий юридическим лицам (за исключением субсидий</w:t>
      </w:r>
      <w:r w:rsid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районным муниципальным</w:t>
      </w:r>
      <w:r w:rsidR="00EA1967" w:rsidRP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учреждениям),  индивидуальным  предпринимателям,</w:t>
      </w:r>
      <w:r w:rsid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1967" w:rsidRP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физическим лицам - производителям товаров (работ, услуг)</w:t>
      </w:r>
      <w:r w:rsid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A1967" w:rsidRPr="00EA196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A1967" w:rsidRPr="00EA1967" w:rsidRDefault="00EA1967" w:rsidP="00EA19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1967">
        <w:rPr>
          <w:rFonts w:eastAsiaTheme="minorHAnsi"/>
          <w:sz w:val="28"/>
          <w:szCs w:val="28"/>
          <w:lang w:eastAsia="en-US"/>
        </w:rPr>
        <w:t xml:space="preserve">     </w:t>
      </w:r>
      <w:r w:rsidR="002A319B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«т</w:t>
      </w:r>
      <w:r w:rsidR="002A319B">
        <w:rPr>
          <w:sz w:val="28"/>
          <w:szCs w:val="28"/>
          <w:vertAlign w:val="superscript"/>
        </w:rPr>
        <w:t>8</w:t>
      </w:r>
      <w:r w:rsidR="002A319B">
        <w:rPr>
          <w:sz w:val="28"/>
          <w:szCs w:val="28"/>
        </w:rPr>
        <w:t>)</w:t>
      </w:r>
      <w:r w:rsidRPr="00EA1967">
        <w:rPr>
          <w:rFonts w:eastAsiaTheme="minorHAnsi"/>
          <w:sz w:val="28"/>
          <w:szCs w:val="28"/>
          <w:lang w:eastAsia="en-US"/>
        </w:rPr>
        <w:t xml:space="preserve">  устанавливает  в  соответствии  </w:t>
      </w:r>
      <w:r w:rsidR="002A319B" w:rsidRPr="00EA1967">
        <w:rPr>
          <w:rFonts w:eastAsiaTheme="minorHAnsi"/>
          <w:sz w:val="28"/>
          <w:szCs w:val="28"/>
          <w:lang w:eastAsia="en-US"/>
        </w:rPr>
        <w:t xml:space="preserve">с  </w:t>
      </w:r>
      <w:r w:rsidR="002A319B">
        <w:rPr>
          <w:rFonts w:eastAsiaTheme="minorHAnsi"/>
          <w:sz w:val="28"/>
          <w:szCs w:val="28"/>
          <w:lang w:eastAsia="en-US"/>
        </w:rPr>
        <w:t>решением Пировского районного Совета депутатов</w:t>
      </w:r>
      <w:r w:rsidR="002A319B" w:rsidRPr="00EA1967">
        <w:rPr>
          <w:rFonts w:eastAsiaTheme="minorHAnsi"/>
          <w:sz w:val="28"/>
          <w:szCs w:val="28"/>
          <w:lang w:eastAsia="en-US"/>
        </w:rPr>
        <w:t xml:space="preserve"> о </w:t>
      </w:r>
      <w:r w:rsidR="002A319B">
        <w:rPr>
          <w:rFonts w:eastAsiaTheme="minorHAnsi"/>
          <w:sz w:val="28"/>
          <w:szCs w:val="28"/>
          <w:lang w:eastAsia="en-US"/>
        </w:rPr>
        <w:t>районном</w:t>
      </w:r>
      <w:r w:rsidR="002A319B" w:rsidRPr="00EA1967">
        <w:rPr>
          <w:rFonts w:eastAsiaTheme="minorHAnsi"/>
          <w:sz w:val="28"/>
          <w:szCs w:val="28"/>
          <w:lang w:eastAsia="en-US"/>
        </w:rPr>
        <w:t xml:space="preserve">  бюджете</w:t>
      </w:r>
      <w:r w:rsidR="002A319B">
        <w:rPr>
          <w:rFonts w:eastAsiaTheme="minorHAnsi"/>
          <w:sz w:val="28"/>
          <w:szCs w:val="28"/>
          <w:lang w:eastAsia="en-US"/>
        </w:rPr>
        <w:t xml:space="preserve"> </w:t>
      </w:r>
      <w:r w:rsidR="002A319B" w:rsidRPr="00EA1967">
        <w:rPr>
          <w:rFonts w:eastAsiaTheme="minorHAnsi"/>
          <w:sz w:val="28"/>
          <w:szCs w:val="28"/>
          <w:lang w:eastAsia="en-US"/>
        </w:rPr>
        <w:t>порядок  предоставления субсидий</w:t>
      </w:r>
      <w:r w:rsidRPr="00EA1967">
        <w:rPr>
          <w:rFonts w:eastAsiaTheme="minorHAnsi"/>
          <w:sz w:val="28"/>
          <w:szCs w:val="28"/>
          <w:lang w:eastAsia="en-US"/>
        </w:rPr>
        <w:t xml:space="preserve"> некоммерческим организациям, не являющимся</w:t>
      </w:r>
      <w:r w:rsidR="002A319B">
        <w:rPr>
          <w:rFonts w:eastAsiaTheme="minorHAnsi"/>
          <w:sz w:val="28"/>
          <w:szCs w:val="28"/>
          <w:lang w:eastAsia="en-US"/>
        </w:rPr>
        <w:t xml:space="preserve"> районными муниципальными </w:t>
      </w:r>
      <w:r w:rsidRPr="00EA1967">
        <w:rPr>
          <w:rFonts w:eastAsiaTheme="minorHAnsi"/>
          <w:sz w:val="28"/>
          <w:szCs w:val="28"/>
          <w:lang w:eastAsia="en-US"/>
        </w:rPr>
        <w:t>учреждениями</w:t>
      </w:r>
      <w:r w:rsidR="002A319B">
        <w:rPr>
          <w:rFonts w:eastAsiaTheme="minorHAnsi"/>
          <w:sz w:val="28"/>
          <w:szCs w:val="28"/>
          <w:lang w:eastAsia="en-US"/>
        </w:rPr>
        <w:t>»</w:t>
      </w:r>
      <w:r w:rsidRPr="00EA1967">
        <w:rPr>
          <w:rFonts w:eastAsiaTheme="minorHAnsi"/>
          <w:sz w:val="28"/>
          <w:szCs w:val="28"/>
          <w:lang w:eastAsia="en-US"/>
        </w:rPr>
        <w:t>.</w:t>
      </w:r>
    </w:p>
    <w:p w:rsidR="00A94AFC" w:rsidRDefault="009B6512" w:rsidP="008F7CE0">
      <w:pPr>
        <w:tabs>
          <w:tab w:val="left" w:pos="14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7CE0" w:rsidRPr="000D1053">
        <w:rPr>
          <w:sz w:val="28"/>
          <w:szCs w:val="28"/>
        </w:rPr>
        <w:t>2.</w:t>
      </w:r>
      <w:r w:rsidR="00A94AFC">
        <w:rPr>
          <w:sz w:val="28"/>
          <w:szCs w:val="28"/>
        </w:rPr>
        <w:t xml:space="preserve"> </w:t>
      </w:r>
      <w:r w:rsidR="00A94AFC" w:rsidRPr="000D105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r w:rsidR="00A94AFC" w:rsidRPr="000D1053">
        <w:rPr>
          <w:sz w:val="28"/>
          <w:szCs w:val="28"/>
        </w:rPr>
        <w:t xml:space="preserve"> </w:t>
      </w:r>
      <w:r w:rsidR="003A0DDE">
        <w:rPr>
          <w:sz w:val="28"/>
          <w:szCs w:val="28"/>
        </w:rPr>
        <w:t>9</w:t>
      </w:r>
      <w:r w:rsidR="00A94AFC" w:rsidRPr="000D1053">
        <w:rPr>
          <w:sz w:val="28"/>
          <w:szCs w:val="28"/>
        </w:rPr>
        <w:t>:</w:t>
      </w:r>
    </w:p>
    <w:p w:rsidR="00AE7FAE" w:rsidRPr="002A319B" w:rsidRDefault="009B6512" w:rsidP="008F7CE0">
      <w:pPr>
        <w:tabs>
          <w:tab w:val="left" w:pos="14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под</w:t>
      </w:r>
      <w:r w:rsidR="002A319B" w:rsidRPr="002A319B">
        <w:rPr>
          <w:sz w:val="28"/>
          <w:szCs w:val="28"/>
        </w:rPr>
        <w:t xml:space="preserve">пункт 9.2 дополнить </w:t>
      </w:r>
      <w:r>
        <w:rPr>
          <w:sz w:val="28"/>
          <w:szCs w:val="28"/>
        </w:rPr>
        <w:t>абзацем</w:t>
      </w:r>
      <w:r w:rsidR="002A319B" w:rsidRPr="002A319B">
        <w:rPr>
          <w:sz w:val="28"/>
          <w:szCs w:val="28"/>
        </w:rPr>
        <w:t xml:space="preserve"> «</w:t>
      </w:r>
      <w:r w:rsidR="002A319B">
        <w:rPr>
          <w:sz w:val="28"/>
          <w:szCs w:val="28"/>
        </w:rPr>
        <w:t>к</w:t>
      </w:r>
      <w:proofErr w:type="gramStart"/>
      <w:r w:rsidR="002A319B">
        <w:rPr>
          <w:sz w:val="28"/>
          <w:szCs w:val="28"/>
          <w:vertAlign w:val="superscript"/>
        </w:rPr>
        <w:t>1</w:t>
      </w:r>
      <w:proofErr w:type="gramEnd"/>
      <w:r w:rsidR="002A319B" w:rsidRPr="002A319B">
        <w:rPr>
          <w:sz w:val="28"/>
          <w:szCs w:val="28"/>
        </w:rPr>
        <w:t>» следующего содержания</w:t>
      </w:r>
      <w:r w:rsidR="00AE7FAE" w:rsidRPr="002A319B">
        <w:rPr>
          <w:sz w:val="28"/>
          <w:szCs w:val="28"/>
        </w:rPr>
        <w:t>:</w:t>
      </w:r>
    </w:p>
    <w:p w:rsidR="002A319B" w:rsidRPr="002A319B" w:rsidRDefault="006C3AAF" w:rsidP="006C3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A319B" w:rsidRPr="002A319B">
        <w:rPr>
          <w:rFonts w:eastAsiaTheme="minorHAnsi"/>
          <w:sz w:val="28"/>
          <w:szCs w:val="28"/>
          <w:lang w:eastAsia="en-US"/>
        </w:rPr>
        <w:t xml:space="preserve"> </w:t>
      </w:r>
      <w:r w:rsidR="007022CB">
        <w:rPr>
          <w:rFonts w:eastAsiaTheme="minorHAnsi"/>
          <w:sz w:val="28"/>
          <w:szCs w:val="28"/>
          <w:lang w:eastAsia="en-US"/>
        </w:rPr>
        <w:t xml:space="preserve"> </w:t>
      </w:r>
      <w:r w:rsidR="002A319B" w:rsidRPr="002A319B">
        <w:rPr>
          <w:rFonts w:eastAsiaTheme="minorHAnsi"/>
          <w:sz w:val="28"/>
          <w:szCs w:val="28"/>
          <w:lang w:eastAsia="en-US"/>
        </w:rPr>
        <w:t xml:space="preserve">   </w:t>
      </w:r>
      <w:r w:rsidR="002A319B" w:rsidRPr="002A319B">
        <w:rPr>
          <w:sz w:val="28"/>
          <w:szCs w:val="28"/>
        </w:rPr>
        <w:t>«</w:t>
      </w:r>
      <w:r w:rsidR="002A319B">
        <w:rPr>
          <w:sz w:val="28"/>
          <w:szCs w:val="28"/>
        </w:rPr>
        <w:t>к</w:t>
      </w:r>
      <w:proofErr w:type="gramStart"/>
      <w:r w:rsidR="002A319B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) </w:t>
      </w:r>
      <w:r w:rsidR="002A319B" w:rsidRPr="002A319B">
        <w:rPr>
          <w:rFonts w:eastAsiaTheme="minorHAnsi"/>
          <w:sz w:val="28"/>
          <w:szCs w:val="28"/>
          <w:lang w:eastAsia="en-US"/>
        </w:rPr>
        <w:t xml:space="preserve">устанавливает  перечень  и  коды целевых статей расходов  </w:t>
      </w:r>
      <w:r>
        <w:rPr>
          <w:rFonts w:eastAsiaTheme="minorHAnsi"/>
          <w:sz w:val="28"/>
          <w:szCs w:val="28"/>
          <w:lang w:eastAsia="en-US"/>
        </w:rPr>
        <w:t xml:space="preserve">районного </w:t>
      </w:r>
      <w:r w:rsidR="002A319B" w:rsidRPr="002A319B">
        <w:rPr>
          <w:rFonts w:eastAsiaTheme="minorHAnsi"/>
          <w:sz w:val="28"/>
          <w:szCs w:val="28"/>
          <w:lang w:eastAsia="en-US"/>
        </w:rPr>
        <w:t>бюджета</w:t>
      </w:r>
    </w:p>
    <w:p w:rsidR="00A94AFC" w:rsidRDefault="006C3AAF" w:rsidP="00AE7FAE">
      <w:pPr>
        <w:pStyle w:val="a4"/>
        <w:tabs>
          <w:tab w:val="left" w:pos="1400"/>
        </w:tabs>
        <w:ind w:left="0" w:firstLine="720"/>
        <w:rPr>
          <w:szCs w:val="28"/>
        </w:rPr>
      </w:pPr>
      <w:r>
        <w:rPr>
          <w:szCs w:val="28"/>
        </w:rPr>
        <w:t xml:space="preserve">дополнить  </w:t>
      </w:r>
      <w:r w:rsidR="009B6512">
        <w:rPr>
          <w:szCs w:val="28"/>
        </w:rPr>
        <w:t>подпунктом</w:t>
      </w:r>
      <w:r>
        <w:rPr>
          <w:szCs w:val="28"/>
        </w:rPr>
        <w:t xml:space="preserve"> 9.3. следующего содержания:</w:t>
      </w:r>
    </w:p>
    <w:p w:rsidR="006C3AAF" w:rsidRDefault="006C3AAF" w:rsidP="006C3A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« 9.3. Финансовый орган района осуществляет размещение принятых им правовых актов, регулирующих вопросы применения бюджетной классификации Российской Федерации, в информационно-телекоммуникационной сети Интернет на официальном сайте Администрации Пировского района.</w:t>
      </w:r>
    </w:p>
    <w:p w:rsidR="009B6512" w:rsidRDefault="009B6512" w:rsidP="009B651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E7FAE" w:rsidRPr="007554EB" w:rsidRDefault="009B6512" w:rsidP="009B651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54EB">
        <w:rPr>
          <w:sz w:val="28"/>
          <w:szCs w:val="28"/>
        </w:rPr>
        <w:t>2</w:t>
      </w:r>
      <w:r w:rsidR="008F7CE0" w:rsidRPr="007554EB">
        <w:rPr>
          <w:sz w:val="28"/>
          <w:szCs w:val="28"/>
        </w:rPr>
        <w:t xml:space="preserve">.  </w:t>
      </w:r>
      <w:r w:rsidRPr="007554EB">
        <w:rPr>
          <w:sz w:val="28"/>
          <w:szCs w:val="28"/>
        </w:rPr>
        <w:t xml:space="preserve"> раздел 4 Положения  подпункт 19.2.  пункта 19 </w:t>
      </w:r>
      <w:r w:rsidR="007022CB" w:rsidRPr="007554EB">
        <w:rPr>
          <w:sz w:val="28"/>
          <w:szCs w:val="28"/>
        </w:rPr>
        <w:t xml:space="preserve">дополнить </w:t>
      </w:r>
      <w:r w:rsidRPr="007554EB">
        <w:rPr>
          <w:sz w:val="28"/>
          <w:szCs w:val="28"/>
        </w:rPr>
        <w:t>абзацем</w:t>
      </w:r>
      <w:r w:rsidR="006C3AAF" w:rsidRPr="007554EB">
        <w:rPr>
          <w:sz w:val="28"/>
          <w:szCs w:val="28"/>
        </w:rPr>
        <w:t xml:space="preserve"> </w:t>
      </w:r>
      <w:r w:rsidR="00AE7FAE" w:rsidRPr="007554EB">
        <w:rPr>
          <w:sz w:val="28"/>
          <w:szCs w:val="28"/>
        </w:rPr>
        <w:t>«</w:t>
      </w:r>
      <w:r w:rsidR="006C3AAF" w:rsidRPr="007554EB">
        <w:rPr>
          <w:sz w:val="28"/>
          <w:szCs w:val="28"/>
        </w:rPr>
        <w:t>к</w:t>
      </w:r>
      <w:proofErr w:type="gramStart"/>
      <w:r w:rsidR="006C3AAF" w:rsidRPr="007554EB">
        <w:rPr>
          <w:sz w:val="28"/>
          <w:szCs w:val="28"/>
          <w:vertAlign w:val="superscript"/>
        </w:rPr>
        <w:t>1</w:t>
      </w:r>
      <w:proofErr w:type="gramEnd"/>
      <w:r w:rsidR="00AE7FAE" w:rsidRPr="007554EB">
        <w:rPr>
          <w:sz w:val="28"/>
          <w:szCs w:val="28"/>
        </w:rPr>
        <w:t xml:space="preserve">» </w:t>
      </w:r>
      <w:r w:rsidRPr="007554EB">
        <w:rPr>
          <w:sz w:val="28"/>
          <w:szCs w:val="28"/>
        </w:rPr>
        <w:t>следующего содержания</w:t>
      </w:r>
      <w:r w:rsidR="00AE7FAE" w:rsidRPr="007554EB">
        <w:rPr>
          <w:sz w:val="28"/>
          <w:szCs w:val="28"/>
        </w:rPr>
        <w:t>:</w:t>
      </w:r>
    </w:p>
    <w:p w:rsidR="006C3AAF" w:rsidRPr="007554EB" w:rsidRDefault="006C3AAF" w:rsidP="006C3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4EB">
        <w:rPr>
          <w:sz w:val="28"/>
          <w:szCs w:val="28"/>
        </w:rPr>
        <w:t xml:space="preserve">  </w:t>
      </w:r>
      <w:r w:rsidR="00AE7FAE" w:rsidRPr="007554EB">
        <w:rPr>
          <w:sz w:val="28"/>
          <w:szCs w:val="28"/>
        </w:rPr>
        <w:t>«</w:t>
      </w:r>
      <w:r w:rsidRPr="007554EB">
        <w:rPr>
          <w:sz w:val="28"/>
          <w:szCs w:val="28"/>
        </w:rPr>
        <w:t>к</w:t>
      </w:r>
      <w:proofErr w:type="gramStart"/>
      <w:r w:rsidRPr="007554EB">
        <w:rPr>
          <w:sz w:val="28"/>
          <w:szCs w:val="28"/>
          <w:vertAlign w:val="superscript"/>
        </w:rPr>
        <w:t>1</w:t>
      </w:r>
      <w:proofErr w:type="gramEnd"/>
      <w:r w:rsidR="00AE7FAE" w:rsidRPr="007554EB">
        <w:rPr>
          <w:sz w:val="28"/>
          <w:szCs w:val="28"/>
        </w:rPr>
        <w:t xml:space="preserve">) </w:t>
      </w:r>
      <w:r w:rsidRPr="007554EB">
        <w:rPr>
          <w:sz w:val="28"/>
          <w:szCs w:val="28"/>
        </w:rPr>
        <w:t>объем расходов на обслуживание муниципального долга Пировского района</w:t>
      </w:r>
      <w:r w:rsidR="007022CB" w:rsidRPr="007554EB">
        <w:rPr>
          <w:sz w:val="28"/>
          <w:szCs w:val="28"/>
        </w:rPr>
        <w:t>».</w:t>
      </w:r>
    </w:p>
    <w:p w:rsidR="00AE7D5B" w:rsidRPr="007554EB" w:rsidRDefault="00177946" w:rsidP="001779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54EB">
        <w:rPr>
          <w:rFonts w:eastAsiaTheme="minorHAnsi"/>
          <w:sz w:val="28"/>
          <w:szCs w:val="28"/>
          <w:lang w:eastAsia="en-US"/>
        </w:rPr>
        <w:t xml:space="preserve">  </w:t>
      </w:r>
      <w:r w:rsidR="00C06239" w:rsidRPr="007554EB">
        <w:rPr>
          <w:rFonts w:eastAsiaTheme="minorHAnsi"/>
          <w:sz w:val="28"/>
          <w:szCs w:val="28"/>
          <w:lang w:eastAsia="en-US"/>
        </w:rPr>
        <w:t>3</w:t>
      </w:r>
      <w:r w:rsidRPr="007554EB">
        <w:rPr>
          <w:rFonts w:eastAsiaTheme="minorHAnsi"/>
          <w:sz w:val="28"/>
          <w:szCs w:val="28"/>
          <w:lang w:eastAsia="en-US"/>
        </w:rPr>
        <w:t xml:space="preserve">. </w:t>
      </w:r>
      <w:r w:rsidR="00C06239" w:rsidRPr="007554EB">
        <w:rPr>
          <w:rFonts w:eastAsiaTheme="minorHAnsi"/>
          <w:sz w:val="28"/>
          <w:szCs w:val="28"/>
          <w:lang w:eastAsia="en-US"/>
        </w:rPr>
        <w:t>в Положении наименование ч</w:t>
      </w:r>
      <w:r w:rsidRPr="007554EB">
        <w:rPr>
          <w:rFonts w:eastAsiaTheme="minorHAnsi"/>
          <w:sz w:val="28"/>
          <w:szCs w:val="28"/>
          <w:lang w:eastAsia="en-US"/>
        </w:rPr>
        <w:t>аст</w:t>
      </w:r>
      <w:r w:rsidR="00C06239" w:rsidRPr="007554EB">
        <w:rPr>
          <w:rFonts w:eastAsiaTheme="minorHAnsi"/>
          <w:sz w:val="28"/>
          <w:szCs w:val="28"/>
          <w:lang w:eastAsia="en-US"/>
        </w:rPr>
        <w:t>и</w:t>
      </w:r>
      <w:r w:rsidRPr="007554EB">
        <w:rPr>
          <w:rFonts w:eastAsiaTheme="minorHAnsi"/>
          <w:sz w:val="28"/>
          <w:szCs w:val="28"/>
          <w:lang w:eastAsia="en-US"/>
        </w:rPr>
        <w:t xml:space="preserve"> 8. «Заключительные положения» заменить </w:t>
      </w:r>
      <w:r w:rsidR="00C06239" w:rsidRPr="007554EB">
        <w:rPr>
          <w:rFonts w:eastAsiaTheme="minorHAnsi"/>
          <w:sz w:val="28"/>
          <w:szCs w:val="28"/>
          <w:lang w:eastAsia="en-US"/>
        </w:rPr>
        <w:t>наименованием</w:t>
      </w:r>
      <w:r w:rsidRPr="007554EB">
        <w:rPr>
          <w:rFonts w:eastAsiaTheme="minorHAnsi"/>
          <w:sz w:val="28"/>
          <w:szCs w:val="28"/>
          <w:lang w:eastAsia="en-US"/>
        </w:rPr>
        <w:t xml:space="preserve"> «Заключительные и переходные положения».</w:t>
      </w:r>
    </w:p>
    <w:p w:rsidR="006C3AAF" w:rsidRDefault="006C3AAF" w:rsidP="006C3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2B4F" w:rsidRDefault="009A2B4F" w:rsidP="009A2B4F">
      <w:pPr>
        <w:ind w:firstLine="708"/>
        <w:jc w:val="both"/>
        <w:rPr>
          <w:b/>
          <w:sz w:val="28"/>
          <w:szCs w:val="28"/>
        </w:rPr>
      </w:pPr>
      <w:r w:rsidRPr="009A2B4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9A2B4F">
        <w:rPr>
          <w:b/>
          <w:sz w:val="28"/>
          <w:szCs w:val="28"/>
        </w:rPr>
        <w:t>.</w:t>
      </w:r>
    </w:p>
    <w:p w:rsidR="00B16CE3" w:rsidRPr="00DF6384" w:rsidRDefault="00B16CE3" w:rsidP="00B16C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6F2">
        <w:rPr>
          <w:sz w:val="28"/>
          <w:szCs w:val="28"/>
        </w:rPr>
        <w:t>1</w:t>
      </w:r>
      <w:r w:rsidRPr="00DF63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F6384">
        <w:rPr>
          <w:sz w:val="28"/>
          <w:szCs w:val="28"/>
        </w:rPr>
        <w:t xml:space="preserve">Контроль </w:t>
      </w:r>
      <w:r w:rsidR="00D316F2">
        <w:rPr>
          <w:sz w:val="28"/>
          <w:szCs w:val="28"/>
        </w:rPr>
        <w:t>за</w:t>
      </w:r>
      <w:proofErr w:type="gramEnd"/>
      <w:r w:rsidR="00D316F2">
        <w:rPr>
          <w:sz w:val="28"/>
          <w:szCs w:val="28"/>
        </w:rPr>
        <w:t xml:space="preserve"> </w:t>
      </w:r>
      <w:r w:rsidRPr="00DF6384">
        <w:rPr>
          <w:sz w:val="28"/>
          <w:szCs w:val="28"/>
        </w:rPr>
        <w:t>исполнени</w:t>
      </w:r>
      <w:r w:rsidR="00D316F2">
        <w:rPr>
          <w:sz w:val="28"/>
          <w:szCs w:val="28"/>
        </w:rPr>
        <w:t>ем</w:t>
      </w:r>
      <w:r w:rsidRPr="00DF6384">
        <w:rPr>
          <w:sz w:val="28"/>
          <w:szCs w:val="28"/>
        </w:rPr>
        <w:t xml:space="preserve"> решения возложить на председателя постоянной комиссии по бюджету Паластырева В.В.</w:t>
      </w:r>
    </w:p>
    <w:p w:rsidR="009A2B4F" w:rsidRDefault="00D316F2" w:rsidP="009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559D">
        <w:rPr>
          <w:sz w:val="28"/>
          <w:szCs w:val="28"/>
        </w:rPr>
        <w:t xml:space="preserve">. </w:t>
      </w:r>
      <w:r w:rsidR="009A2B4F" w:rsidRPr="009A2B4F">
        <w:rPr>
          <w:sz w:val="28"/>
          <w:szCs w:val="28"/>
        </w:rPr>
        <w:t xml:space="preserve">Настоящее решение вступает в силу </w:t>
      </w:r>
      <w:r w:rsidR="0093559D">
        <w:rPr>
          <w:sz w:val="28"/>
          <w:szCs w:val="28"/>
        </w:rPr>
        <w:t>в день, следующий за днем его официального опубликования</w:t>
      </w:r>
      <w:r w:rsidR="00177946">
        <w:rPr>
          <w:sz w:val="28"/>
          <w:szCs w:val="28"/>
        </w:rPr>
        <w:t>.</w:t>
      </w:r>
    </w:p>
    <w:p w:rsidR="0093559D" w:rsidRPr="009A2B4F" w:rsidRDefault="0093559D" w:rsidP="009A2B4F">
      <w:pPr>
        <w:ind w:firstLine="708"/>
        <w:jc w:val="both"/>
        <w:rPr>
          <w:sz w:val="28"/>
          <w:szCs w:val="28"/>
        </w:rPr>
      </w:pPr>
    </w:p>
    <w:p w:rsidR="00DF6384" w:rsidRDefault="00DF6384" w:rsidP="00DF63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77946" w:rsidRDefault="00177946" w:rsidP="00DF63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-11"/>
        <w:tblW w:w="0" w:type="auto"/>
        <w:tblLook w:val="01E0"/>
      </w:tblPr>
      <w:tblGrid>
        <w:gridCol w:w="4785"/>
        <w:gridCol w:w="4785"/>
      </w:tblGrid>
      <w:tr w:rsidR="003A0DDE" w:rsidRPr="00A01728" w:rsidTr="003A0DDE">
        <w:tc>
          <w:tcPr>
            <w:tcW w:w="4785" w:type="dxa"/>
          </w:tcPr>
          <w:p w:rsidR="003A0DDE" w:rsidRDefault="003A0DDE" w:rsidP="003A0DDE">
            <w:pPr>
              <w:jc w:val="both"/>
              <w:rPr>
                <w:sz w:val="28"/>
                <w:szCs w:val="28"/>
              </w:rPr>
            </w:pPr>
            <w:r w:rsidRPr="00A01728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Пировского</w:t>
            </w:r>
            <w:r w:rsidRPr="00A0172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–</w:t>
            </w:r>
          </w:p>
          <w:p w:rsidR="003A0DDE" w:rsidRDefault="003A0DDE" w:rsidP="003A0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Пировского</w:t>
            </w:r>
          </w:p>
          <w:p w:rsidR="003A0DDE" w:rsidRPr="00A01728" w:rsidRDefault="003A0DDE" w:rsidP="003A0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5" w:type="dxa"/>
          </w:tcPr>
          <w:p w:rsidR="003A0DDE" w:rsidRDefault="003A0DDE" w:rsidP="003A0DDE">
            <w:pPr>
              <w:jc w:val="right"/>
              <w:rPr>
                <w:sz w:val="28"/>
                <w:szCs w:val="28"/>
              </w:rPr>
            </w:pPr>
          </w:p>
          <w:p w:rsidR="003A0DDE" w:rsidRDefault="003A0DDE" w:rsidP="003A0DDE">
            <w:pPr>
              <w:jc w:val="right"/>
              <w:rPr>
                <w:sz w:val="28"/>
                <w:szCs w:val="28"/>
              </w:rPr>
            </w:pPr>
          </w:p>
          <w:p w:rsidR="003A0DDE" w:rsidRPr="00A01728" w:rsidRDefault="003A0DDE" w:rsidP="003A0DDE">
            <w:pPr>
              <w:jc w:val="right"/>
              <w:rPr>
                <w:sz w:val="28"/>
                <w:szCs w:val="28"/>
              </w:rPr>
            </w:pPr>
            <w:r w:rsidRPr="00A01728">
              <w:rPr>
                <w:sz w:val="28"/>
                <w:szCs w:val="28"/>
              </w:rPr>
              <w:t>А.И.Евсеев</w:t>
            </w:r>
          </w:p>
        </w:tc>
      </w:tr>
    </w:tbl>
    <w:p w:rsidR="00177946" w:rsidRPr="00DF6384" w:rsidRDefault="00177946" w:rsidP="00DF63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E5E70" w:rsidRDefault="003E5E70" w:rsidP="00A94AFC"/>
    <w:sectPr w:rsidR="003E5E70" w:rsidSect="0088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74C"/>
    <w:multiLevelType w:val="hybridMultilevel"/>
    <w:tmpl w:val="A3ACA13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F6716E"/>
    <w:multiLevelType w:val="hybridMultilevel"/>
    <w:tmpl w:val="A538E2F6"/>
    <w:lvl w:ilvl="0" w:tplc="74C043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6384"/>
    <w:rsid w:val="000A02DE"/>
    <w:rsid w:val="000D1053"/>
    <w:rsid w:val="00113A42"/>
    <w:rsid w:val="00177946"/>
    <w:rsid w:val="001876D4"/>
    <w:rsid w:val="00195D52"/>
    <w:rsid w:val="001C230E"/>
    <w:rsid w:val="00220D69"/>
    <w:rsid w:val="00275C77"/>
    <w:rsid w:val="00276BEC"/>
    <w:rsid w:val="00297B9B"/>
    <w:rsid w:val="002A319B"/>
    <w:rsid w:val="002D69EA"/>
    <w:rsid w:val="002F04E8"/>
    <w:rsid w:val="00316ECD"/>
    <w:rsid w:val="00364FB4"/>
    <w:rsid w:val="0036669D"/>
    <w:rsid w:val="00370B9B"/>
    <w:rsid w:val="003A0DDE"/>
    <w:rsid w:val="003E5E70"/>
    <w:rsid w:val="004165C5"/>
    <w:rsid w:val="00567266"/>
    <w:rsid w:val="005A5618"/>
    <w:rsid w:val="00617A4A"/>
    <w:rsid w:val="00696CA5"/>
    <w:rsid w:val="006A6B56"/>
    <w:rsid w:val="006C3AAF"/>
    <w:rsid w:val="006C451F"/>
    <w:rsid w:val="006E6A58"/>
    <w:rsid w:val="007022CB"/>
    <w:rsid w:val="007554EB"/>
    <w:rsid w:val="00792010"/>
    <w:rsid w:val="007F1064"/>
    <w:rsid w:val="0083570B"/>
    <w:rsid w:val="008520A7"/>
    <w:rsid w:val="00880E61"/>
    <w:rsid w:val="008F0867"/>
    <w:rsid w:val="008F7CE0"/>
    <w:rsid w:val="00917F5F"/>
    <w:rsid w:val="0093559D"/>
    <w:rsid w:val="009A2B4F"/>
    <w:rsid w:val="009B6512"/>
    <w:rsid w:val="00A16969"/>
    <w:rsid w:val="00A35384"/>
    <w:rsid w:val="00A77C6E"/>
    <w:rsid w:val="00A94AFC"/>
    <w:rsid w:val="00AA62FB"/>
    <w:rsid w:val="00AC7C57"/>
    <w:rsid w:val="00AD223A"/>
    <w:rsid w:val="00AE7D5B"/>
    <w:rsid w:val="00AE7FAE"/>
    <w:rsid w:val="00AF43B1"/>
    <w:rsid w:val="00B16CE3"/>
    <w:rsid w:val="00B330F4"/>
    <w:rsid w:val="00BA6C9F"/>
    <w:rsid w:val="00BD027B"/>
    <w:rsid w:val="00C06239"/>
    <w:rsid w:val="00C2701E"/>
    <w:rsid w:val="00C53E78"/>
    <w:rsid w:val="00C76825"/>
    <w:rsid w:val="00CA137A"/>
    <w:rsid w:val="00D05B75"/>
    <w:rsid w:val="00D300DF"/>
    <w:rsid w:val="00D316F2"/>
    <w:rsid w:val="00DD7C89"/>
    <w:rsid w:val="00DE24F9"/>
    <w:rsid w:val="00DF5351"/>
    <w:rsid w:val="00DF6384"/>
    <w:rsid w:val="00E6146D"/>
    <w:rsid w:val="00EA1967"/>
    <w:rsid w:val="00F7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F63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F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FAE"/>
    <w:pPr>
      <w:ind w:left="720"/>
      <w:contextualSpacing/>
      <w:jc w:val="both"/>
    </w:pPr>
    <w:rPr>
      <w:sz w:val="28"/>
    </w:rPr>
  </w:style>
  <w:style w:type="paragraph" w:customStyle="1" w:styleId="ConsPlusNormal">
    <w:name w:val="ConsPlusNormal"/>
    <w:rsid w:val="00A94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A58AA-55D5-424D-A75E-063ADD62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Райсовет</cp:lastModifiedBy>
  <cp:revision>24</cp:revision>
  <cp:lastPrinted>2014-11-20T08:32:00Z</cp:lastPrinted>
  <dcterms:created xsi:type="dcterms:W3CDTF">2013-09-03T08:29:00Z</dcterms:created>
  <dcterms:modified xsi:type="dcterms:W3CDTF">2014-11-20T08:33:00Z</dcterms:modified>
</cp:coreProperties>
</file>